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50" w:rsidRPr="00B311E1" w:rsidRDefault="00B311E1" w:rsidP="000D5BB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8BA39F" wp14:editId="1D10CA27">
                <wp:simplePos x="0" y="0"/>
                <wp:positionH relativeFrom="column">
                  <wp:posOffset>1166495</wp:posOffset>
                </wp:positionH>
                <wp:positionV relativeFrom="paragraph">
                  <wp:posOffset>307340</wp:posOffset>
                </wp:positionV>
                <wp:extent cx="3867150" cy="857250"/>
                <wp:effectExtent l="57150" t="38100" r="76200" b="952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857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5BBB" w:rsidRDefault="000D5B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1.85pt;margin-top:24.2pt;width:304.5pt;height:6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D5BBB" w:rsidRDefault="000D5BBB"/>
                  </w:txbxContent>
                </v:textbox>
              </v:shape>
            </w:pict>
          </mc:Fallback>
        </mc:AlternateContent>
      </w:r>
      <w:r w:rsidR="00394A50" w:rsidRPr="00B311E1">
        <w:rPr>
          <w:rFonts w:ascii="TH SarabunIT๙" w:hAnsi="TH SarabunIT๙" w:cs="TH SarabunIT๙"/>
          <w:sz w:val="32"/>
          <w:szCs w:val="32"/>
          <w:cs/>
        </w:rPr>
        <w:t>- ๔</w:t>
      </w:r>
      <w:r w:rsidRPr="00B311E1">
        <w:rPr>
          <w:rFonts w:ascii="TH SarabunIT๙" w:hAnsi="TH SarabunIT๙" w:cs="TH SarabunIT๙"/>
          <w:sz w:val="32"/>
          <w:szCs w:val="32"/>
          <w:cs/>
        </w:rPr>
        <w:t>2</w:t>
      </w:r>
      <w:r w:rsidR="00394A50" w:rsidRPr="00B311E1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EF3788" w:rsidRPr="000D5BBB" w:rsidRDefault="000D5BBB" w:rsidP="00394A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D5BBB">
        <w:rPr>
          <w:rFonts w:ascii="TH SarabunPSK" w:hAnsi="TH SarabunPSK" w:cs="TH SarabunPSK"/>
          <w:b/>
          <w:bCs/>
          <w:sz w:val="40"/>
          <w:szCs w:val="40"/>
          <w:cs/>
        </w:rPr>
        <w:t>ส่วนที่ ๓</w:t>
      </w:r>
    </w:p>
    <w:p w:rsidR="000D5BBB" w:rsidRDefault="000D5BBB" w:rsidP="00B311E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D5BBB">
        <w:rPr>
          <w:rFonts w:ascii="TH SarabunPSK" w:hAnsi="TH SarabunPSK" w:cs="TH SarabunPSK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:rsidR="000D5BBB" w:rsidRDefault="000D5BBB" w:rsidP="000D5BBB">
      <w:pPr>
        <w:rPr>
          <w:rFonts w:ascii="TH SarabunPSK" w:hAnsi="TH SarabunPSK" w:cs="TH SarabunPSK"/>
          <w:b/>
          <w:bCs/>
          <w:sz w:val="32"/>
          <w:szCs w:val="32"/>
        </w:rPr>
      </w:pPr>
      <w:r w:rsidRPr="000D5BBB">
        <w:rPr>
          <w:rFonts w:ascii="TH SarabunPSK" w:hAnsi="TH SarabunPSK" w:cs="TH SarabunPSK" w:hint="cs"/>
          <w:b/>
          <w:bCs/>
          <w:sz w:val="32"/>
          <w:szCs w:val="32"/>
          <w:cs/>
        </w:rPr>
        <w:t>๑. ยุทธศาสตร์การพัฒนาและแผนงาน</w:t>
      </w:r>
      <w:bookmarkStart w:id="0" w:name="_GoBack"/>
      <w:bookmarkEnd w:id="0"/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2463"/>
        <w:gridCol w:w="1648"/>
        <w:gridCol w:w="1843"/>
        <w:gridCol w:w="1559"/>
        <w:gridCol w:w="1559"/>
      </w:tblGrid>
      <w:tr w:rsidR="000D5BBB" w:rsidTr="00D62288">
        <w:tc>
          <w:tcPr>
            <w:tcW w:w="675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3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48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0D5BBB" w:rsidRDefault="000D5BBB" w:rsidP="000D5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</w:tr>
      <w:tr w:rsidR="00611CCF" w:rsidTr="00611CCF">
        <w:tc>
          <w:tcPr>
            <w:tcW w:w="675" w:type="dxa"/>
            <w:vMerge w:val="restart"/>
            <w:shd w:val="clear" w:color="auto" w:fill="auto"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611CCF" w:rsidRPr="004940BB" w:rsidRDefault="00611CCF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การพัฒนาการท่องเที่ยวและเศรษฐกิจ</w:t>
            </w:r>
          </w:p>
        </w:tc>
        <w:tc>
          <w:tcPr>
            <w:tcW w:w="1648" w:type="dxa"/>
            <w:shd w:val="clear" w:color="auto" w:fill="auto"/>
          </w:tcPr>
          <w:p w:rsidR="00611CCF" w:rsidRPr="004940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843" w:type="dxa"/>
            <w:shd w:val="clear" w:color="auto" w:fill="auto"/>
          </w:tcPr>
          <w:p w:rsidR="00611CCF" w:rsidRPr="004940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11CCF" w:rsidRPr="004940BB" w:rsidRDefault="00611CCF" w:rsidP="006F77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611CCF" w:rsidRPr="004940BB" w:rsidRDefault="00611CCF" w:rsidP="006F77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และกองช่าง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611CCF" w:rsidRDefault="00611CCF" w:rsidP="006E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บางสะพาน</w:t>
            </w:r>
          </w:p>
        </w:tc>
      </w:tr>
      <w:tr w:rsidR="00611CCF" w:rsidTr="00D62288">
        <w:tc>
          <w:tcPr>
            <w:tcW w:w="675" w:type="dxa"/>
            <w:vMerge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3" w:type="dxa"/>
            <w:vMerge/>
          </w:tcPr>
          <w:p w:rsidR="00611CCF" w:rsidRPr="004940BB" w:rsidRDefault="00611CCF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</w:tcPr>
          <w:p w:rsidR="00611CCF" w:rsidRPr="004940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1843" w:type="dxa"/>
          </w:tcPr>
          <w:p w:rsidR="00611CCF" w:rsidRPr="004940BB" w:rsidRDefault="003E6AE2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แผนงานศาสนาวัฒนธรรม และนันทนาการ  </w:t>
            </w:r>
          </w:p>
        </w:tc>
        <w:tc>
          <w:tcPr>
            <w:tcW w:w="1559" w:type="dxa"/>
            <w:vMerge/>
          </w:tcPr>
          <w:p w:rsidR="00611CCF" w:rsidRPr="004940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CCF" w:rsidTr="00D62288">
        <w:tc>
          <w:tcPr>
            <w:tcW w:w="675" w:type="dxa"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463" w:type="dxa"/>
          </w:tcPr>
          <w:p w:rsidR="00611CCF" w:rsidRPr="004940BB" w:rsidRDefault="00611CCF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ด้านส่งเสริมรายได้และการผลิต</w:t>
            </w:r>
          </w:p>
        </w:tc>
        <w:tc>
          <w:tcPr>
            <w:tcW w:w="1648" w:type="dxa"/>
          </w:tcPr>
          <w:p w:rsidR="00611CCF" w:rsidRPr="004940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843" w:type="dxa"/>
          </w:tcPr>
          <w:p w:rsidR="00611CCF" w:rsidRPr="004940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1559" w:type="dxa"/>
          </w:tcPr>
          <w:p w:rsidR="00611CCF" w:rsidRPr="004940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59" w:type="dxa"/>
            <w:vMerge/>
          </w:tcPr>
          <w:p w:rsidR="00611CCF" w:rsidRPr="000D5B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 w:val="restart"/>
          </w:tcPr>
          <w:p w:rsidR="004940BB" w:rsidRPr="000D5B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463" w:type="dxa"/>
            <w:vMerge w:val="restart"/>
          </w:tcPr>
          <w:p w:rsidR="004940BB" w:rsidRPr="004940BB" w:rsidRDefault="004940BB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การพัฒนาสังคม การศึกษาและคุณภาพชีวิตอย่างพอเพียง</w:t>
            </w:r>
          </w:p>
        </w:tc>
        <w:tc>
          <w:tcPr>
            <w:tcW w:w="1648" w:type="dxa"/>
          </w:tcPr>
          <w:p w:rsidR="004940BB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843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1559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59" w:type="dxa"/>
            <w:vMerge/>
          </w:tcPr>
          <w:p w:rsidR="004940BB" w:rsidRPr="000D5B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/>
          </w:tcPr>
          <w:p w:rsidR="004940BB" w:rsidRPr="000D5B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63" w:type="dxa"/>
            <w:vMerge/>
          </w:tcPr>
          <w:p w:rsidR="004940BB" w:rsidRPr="004940BB" w:rsidRDefault="004940BB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:rsidR="004940BB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ด้านบริการอื่นๆ</w:t>
            </w:r>
          </w:p>
        </w:tc>
        <w:tc>
          <w:tcPr>
            <w:tcW w:w="1843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559" w:type="dxa"/>
            <w:vMerge w:val="restart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59" w:type="dxa"/>
            <w:vMerge/>
          </w:tcPr>
          <w:p w:rsidR="004940BB" w:rsidRPr="000D5B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/>
          </w:tcPr>
          <w:p w:rsidR="004940BB" w:rsidRPr="000D5B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63" w:type="dxa"/>
            <w:vMerge/>
          </w:tcPr>
          <w:p w:rsidR="004940BB" w:rsidRPr="004940BB" w:rsidRDefault="004940BB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  <w:vMerge w:val="restart"/>
          </w:tcPr>
          <w:p w:rsidR="004940BB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1843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แผนงานสร้างความเข้มแข้งของชุมชน</w:t>
            </w:r>
          </w:p>
        </w:tc>
        <w:tc>
          <w:tcPr>
            <w:tcW w:w="1559" w:type="dxa"/>
            <w:vMerge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940BB" w:rsidRPr="000D5B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/>
          </w:tcPr>
          <w:p w:rsidR="004940BB" w:rsidRPr="000D5B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63" w:type="dxa"/>
            <w:vMerge/>
          </w:tcPr>
          <w:p w:rsidR="004940BB" w:rsidRPr="004940BB" w:rsidRDefault="004940BB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  <w:vMerge/>
          </w:tcPr>
          <w:p w:rsidR="004940BB" w:rsidRPr="004940BB" w:rsidRDefault="004940BB" w:rsidP="00611CC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559" w:type="dxa"/>
            <w:vMerge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940BB" w:rsidRPr="000D5B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/>
          </w:tcPr>
          <w:p w:rsidR="004940BB" w:rsidRPr="000D5B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63" w:type="dxa"/>
            <w:vMerge/>
          </w:tcPr>
          <w:p w:rsidR="004940BB" w:rsidRPr="004940BB" w:rsidRDefault="004940BB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:rsidR="004940BB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1843" w:type="dxa"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559" w:type="dxa"/>
            <w:vMerge/>
          </w:tcPr>
          <w:p w:rsidR="004940BB" w:rsidRPr="004940BB" w:rsidRDefault="004940BB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940BB" w:rsidRPr="000D5B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CCF" w:rsidTr="00D62288">
        <w:tc>
          <w:tcPr>
            <w:tcW w:w="675" w:type="dxa"/>
          </w:tcPr>
          <w:p w:rsidR="00611CCF" w:rsidRPr="000D5B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463" w:type="dxa"/>
          </w:tcPr>
          <w:p w:rsidR="00611CCF" w:rsidRPr="004940BB" w:rsidRDefault="00611CCF" w:rsidP="00611C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48" w:type="dxa"/>
          </w:tcPr>
          <w:p w:rsidR="00611CCF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843" w:type="dxa"/>
          </w:tcPr>
          <w:p w:rsidR="00611CCF" w:rsidRPr="004940BB" w:rsidRDefault="004940BB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559" w:type="dxa"/>
          </w:tcPr>
          <w:p w:rsidR="00611CCF" w:rsidRPr="004940BB" w:rsidRDefault="00611CCF" w:rsidP="00611C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59" w:type="dxa"/>
            <w:vMerge/>
          </w:tcPr>
          <w:p w:rsidR="00611CCF" w:rsidRPr="000D5BBB" w:rsidRDefault="00611CCF" w:rsidP="00611C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</w:tcPr>
          <w:p w:rsidR="004940BB" w:rsidRPr="000D5B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463" w:type="dxa"/>
          </w:tcPr>
          <w:p w:rsidR="004940BB" w:rsidRPr="004940BB" w:rsidRDefault="004940BB" w:rsidP="004940B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การพัฒนาระบบบริการงานให้มีความเป็นเลิศ</w:t>
            </w:r>
          </w:p>
        </w:tc>
        <w:tc>
          <w:tcPr>
            <w:tcW w:w="1648" w:type="dxa"/>
          </w:tcPr>
          <w:p w:rsidR="004940BB" w:rsidRPr="004940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843" w:type="dxa"/>
          </w:tcPr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1559" w:type="dxa"/>
          </w:tcPr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สำนักปลัด,</w:t>
            </w:r>
          </w:p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กองคลัง,</w:t>
            </w:r>
          </w:p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59" w:type="dxa"/>
            <w:vMerge/>
          </w:tcPr>
          <w:p w:rsidR="004940BB" w:rsidRPr="000D5B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 w:val="restart"/>
          </w:tcPr>
          <w:p w:rsidR="004940BB" w:rsidRPr="000D5B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5BB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463" w:type="dxa"/>
            <w:vMerge w:val="restart"/>
          </w:tcPr>
          <w:p w:rsidR="004940BB" w:rsidRPr="004940BB" w:rsidRDefault="004940BB" w:rsidP="004940B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การพัฒนาด้านการพัฒนาทางคมนาคม แหล่งน้ำ และสาธารณูปโภค</w:t>
            </w:r>
          </w:p>
        </w:tc>
        <w:tc>
          <w:tcPr>
            <w:tcW w:w="1648" w:type="dxa"/>
            <w:vMerge w:val="restart"/>
          </w:tcPr>
          <w:p w:rsidR="004940BB" w:rsidRPr="004940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843" w:type="dxa"/>
          </w:tcPr>
          <w:p w:rsidR="004940BB" w:rsidRPr="004940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vMerge w:val="restart"/>
          </w:tcPr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40BB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59" w:type="dxa"/>
            <w:vMerge/>
          </w:tcPr>
          <w:p w:rsidR="004940BB" w:rsidRPr="000D5B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  <w:vMerge/>
          </w:tcPr>
          <w:p w:rsidR="004940BB" w:rsidRPr="000D5B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63" w:type="dxa"/>
            <w:vMerge/>
          </w:tcPr>
          <w:p w:rsidR="004940BB" w:rsidRPr="004940BB" w:rsidRDefault="004940BB" w:rsidP="004940B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  <w:vMerge/>
          </w:tcPr>
          <w:p w:rsidR="004940BB" w:rsidRPr="004940BB" w:rsidRDefault="004940BB" w:rsidP="004940B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4940BB" w:rsidRPr="004940BB" w:rsidRDefault="004940BB" w:rsidP="004940B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940B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559" w:type="dxa"/>
            <w:vMerge/>
          </w:tcPr>
          <w:p w:rsidR="004940BB" w:rsidRPr="004940BB" w:rsidRDefault="004940BB" w:rsidP="004940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4940BB" w:rsidRPr="000D5BBB" w:rsidRDefault="004940BB" w:rsidP="00494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40BB" w:rsidTr="00D62288">
        <w:tc>
          <w:tcPr>
            <w:tcW w:w="675" w:type="dxa"/>
          </w:tcPr>
          <w:p w:rsidR="004940BB" w:rsidRPr="00D62288" w:rsidRDefault="004940BB" w:rsidP="00494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22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63" w:type="dxa"/>
          </w:tcPr>
          <w:p w:rsidR="004940BB" w:rsidRPr="00D62288" w:rsidRDefault="004940BB" w:rsidP="00494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22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 ยุทธศาสตร์</w:t>
            </w:r>
          </w:p>
        </w:tc>
        <w:tc>
          <w:tcPr>
            <w:tcW w:w="1648" w:type="dxa"/>
          </w:tcPr>
          <w:p w:rsidR="004940BB" w:rsidRPr="00D62288" w:rsidRDefault="004940BB" w:rsidP="00494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4940BB" w:rsidRPr="00D62288" w:rsidRDefault="004940BB" w:rsidP="00494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4940BB" w:rsidRPr="00D62288" w:rsidRDefault="004940BB" w:rsidP="00494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4940BB" w:rsidRDefault="004940BB" w:rsidP="00494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D5BBB" w:rsidRDefault="00007823" w:rsidP="000D5BB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</w:p>
    <w:sectPr w:rsidR="000D5BBB" w:rsidSect="000D5BBB">
      <w:pgSz w:w="11907" w:h="16840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BBB"/>
    <w:rsid w:val="00007823"/>
    <w:rsid w:val="000D5BBB"/>
    <w:rsid w:val="000E5784"/>
    <w:rsid w:val="00394A50"/>
    <w:rsid w:val="003E6AE2"/>
    <w:rsid w:val="004940BB"/>
    <w:rsid w:val="00611CCF"/>
    <w:rsid w:val="006A1FB8"/>
    <w:rsid w:val="008B6E97"/>
    <w:rsid w:val="00B311E1"/>
    <w:rsid w:val="00D62288"/>
    <w:rsid w:val="00EF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BB"/>
    <w:pPr>
      <w:ind w:left="720"/>
      <w:contextualSpacing/>
    </w:pPr>
  </w:style>
  <w:style w:type="table" w:styleId="a4">
    <w:name w:val="Table Grid"/>
    <w:basedOn w:val="a1"/>
    <w:uiPriority w:val="59"/>
    <w:rsid w:val="000D5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BB"/>
    <w:pPr>
      <w:ind w:left="720"/>
      <w:contextualSpacing/>
    </w:pPr>
  </w:style>
  <w:style w:type="table" w:styleId="a4">
    <w:name w:val="Table Grid"/>
    <w:basedOn w:val="a1"/>
    <w:uiPriority w:val="59"/>
    <w:rsid w:val="000D5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9</cp:revision>
  <cp:lastPrinted>2019-08-02T03:02:00Z</cp:lastPrinted>
  <dcterms:created xsi:type="dcterms:W3CDTF">2019-06-24T08:34:00Z</dcterms:created>
  <dcterms:modified xsi:type="dcterms:W3CDTF">2021-08-29T06:41:00Z</dcterms:modified>
</cp:coreProperties>
</file>