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BCB" w:rsidRPr="00FD2DA2" w:rsidRDefault="00E83BCB" w:rsidP="00E83B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E83BCB" w:rsidRPr="00B20F8C" w:rsidRDefault="00E83BCB" w:rsidP="00E83B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99616" wp14:editId="5B0F72E7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3BCB" w:rsidRPr="002226D6" w:rsidRDefault="00E83BCB" w:rsidP="00E83B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671.45pt;margin-top:5.4pt;width:84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" fillcolor="white [3201]" strokeweight=".5pt">
                <v:textbox>
                  <w:txbxContent>
                    <w:p w:rsidR="00E83BCB" w:rsidRPr="002226D6" w:rsidRDefault="00E83BCB" w:rsidP="00E83BC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B20F8C" w:rsidRPr="00B20F8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Pr="00B20F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B20F8C" w:rsidRPr="00B20F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B20F8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83BCB" w:rsidRPr="00FD2DA2" w:rsidRDefault="00E83BCB" w:rsidP="00B20F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4A4B07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E83BCB" w:rsidRPr="009C1953" w:rsidRDefault="00E83BCB" w:rsidP="00E83B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9C1953"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>๕ เสริมสร้างประสิทธิภาพในการบริหารจัดการทรัพยากรธรรมชาติและสิ่งแวดล้อม</w:t>
      </w:r>
    </w:p>
    <w:p w:rsidR="00E83BCB" w:rsidRPr="009C1953" w:rsidRDefault="00E83BCB" w:rsidP="00E83B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83BCB" w:rsidRPr="009C1953" w:rsidRDefault="00E83BCB" w:rsidP="00E83B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9C1953"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>๔ การพัฒนาด้านการบริหารจัดการทรัพยากรธรรมชาติและสิ่งแวดล้อม</w:t>
      </w:r>
    </w:p>
    <w:p w:rsidR="00E83BCB" w:rsidRPr="009C1953" w:rsidRDefault="009C1953" w:rsidP="00E83B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๔.๑ </w:t>
      </w:r>
      <w:r w:rsidR="00E83BCB"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9C195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พัฒนาอนุรักษ์ฟื้นฟู ทรัพยากรธรรมชาติและสิ่งแวดล้อม และใช้ประโยชน์ให้เหมาะสมกับสภาพพื้นที่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B246B1" w:rsidRPr="00B20F8C" w:rsidTr="001E2ED0">
        <w:tc>
          <w:tcPr>
            <w:tcW w:w="615" w:type="dxa"/>
            <w:vMerge w:val="restart"/>
            <w:shd w:val="clear" w:color="auto" w:fill="DBE5F1" w:themeFill="accent1" w:themeFillTint="33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B20F8C">
              <w:rPr>
                <w:rFonts w:ascii="TH SarabunIT๙" w:hAnsi="TH SarabunIT๙" w:cs="TH SarabunIT๙"/>
                <w:sz w:val="28"/>
              </w:rPr>
              <w:t>KPI</w:t>
            </w:r>
            <w:r w:rsidRPr="00B20F8C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B246B1" w:rsidRPr="00B20F8C" w:rsidTr="001E2ED0">
        <w:tc>
          <w:tcPr>
            <w:tcW w:w="615" w:type="dxa"/>
            <w:vMerge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E83BCB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E83BCB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E83BCB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E83BCB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E83BCB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20F8C" w:rsidRPr="00B20F8C" w:rsidTr="001E2ED0">
        <w:tc>
          <w:tcPr>
            <w:tcW w:w="615" w:type="dxa"/>
          </w:tcPr>
          <w:p w:rsidR="00B20F8C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B20F8C" w:rsidRPr="00B20F8C" w:rsidRDefault="00B20F8C" w:rsidP="001E2ED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โครงการปรับปรุงที่สาธารณะ หมู่ที่ ๒ และ หมู่ที่ ๓ ต.บางสะพาน</w:t>
            </w:r>
          </w:p>
        </w:tc>
        <w:tc>
          <w:tcPr>
            <w:tcW w:w="1466" w:type="dxa"/>
          </w:tcPr>
          <w:p w:rsidR="00B20F8C" w:rsidRPr="00B20F8C" w:rsidRDefault="00B20F8C" w:rsidP="001E2ED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เพื่อปรับปรุงที่สาธารณะให้คงอยู่สภาพเดิมหรือดีกว่าเดิม</w:t>
            </w:r>
          </w:p>
        </w:tc>
        <w:tc>
          <w:tcPr>
            <w:tcW w:w="1427" w:type="dxa"/>
          </w:tcPr>
          <w:p w:rsidR="00B20F8C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187" w:type="dxa"/>
          </w:tcPr>
          <w:p w:rsidR="00B20F8C" w:rsidRPr="00B20F8C" w:rsidRDefault="00B20F8C">
            <w:pPr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๕๐0,๐๐๐</w:t>
            </w:r>
          </w:p>
        </w:tc>
        <w:tc>
          <w:tcPr>
            <w:tcW w:w="1198" w:type="dxa"/>
          </w:tcPr>
          <w:p w:rsidR="00B20F8C" w:rsidRPr="00B20F8C" w:rsidRDefault="00B20F8C">
            <w:pPr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๕๐0,๐๐๐</w:t>
            </w:r>
          </w:p>
        </w:tc>
        <w:tc>
          <w:tcPr>
            <w:tcW w:w="1198" w:type="dxa"/>
          </w:tcPr>
          <w:p w:rsidR="00B20F8C" w:rsidRPr="00B20F8C" w:rsidRDefault="00B20F8C">
            <w:pPr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๕๐0,๐๐๐</w:t>
            </w:r>
          </w:p>
        </w:tc>
        <w:tc>
          <w:tcPr>
            <w:tcW w:w="1197" w:type="dxa"/>
          </w:tcPr>
          <w:p w:rsidR="00B20F8C" w:rsidRPr="00B20F8C" w:rsidRDefault="00B20F8C">
            <w:pPr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๕๐0,๐๐๐</w:t>
            </w:r>
          </w:p>
        </w:tc>
        <w:tc>
          <w:tcPr>
            <w:tcW w:w="1199" w:type="dxa"/>
          </w:tcPr>
          <w:p w:rsidR="00B20F8C" w:rsidRPr="00B20F8C" w:rsidRDefault="00B20F8C">
            <w:pPr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๕๐0,๐๐๐</w:t>
            </w:r>
          </w:p>
        </w:tc>
        <w:tc>
          <w:tcPr>
            <w:tcW w:w="1349" w:type="dxa"/>
          </w:tcPr>
          <w:p w:rsidR="00B20F8C" w:rsidRPr="00B20F8C" w:rsidRDefault="00B20F8C" w:rsidP="001E2ED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พื้นที่สาธารณะ หมู่ที่ ๒ และ หมู่ที่ ๓ ได้รับการปรับปรุงเพื่อใช้ประโยชน์</w:t>
            </w:r>
          </w:p>
        </w:tc>
        <w:tc>
          <w:tcPr>
            <w:tcW w:w="1305" w:type="dxa"/>
          </w:tcPr>
          <w:p w:rsidR="00B20F8C" w:rsidRPr="00B20F8C" w:rsidRDefault="00B20F8C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พื้นที่สาธารณะได้รับการปรับปรุงพร้อมที่จะใช้ประโยชน์ได้</w:t>
            </w:r>
          </w:p>
        </w:tc>
        <w:tc>
          <w:tcPr>
            <w:tcW w:w="977" w:type="dxa"/>
          </w:tcPr>
          <w:p w:rsidR="00B20F8C" w:rsidRPr="00B20F8C" w:rsidRDefault="00B20F8C" w:rsidP="001E2ED0">
            <w:pPr>
              <w:rPr>
                <w:rFonts w:ascii="TH SarabunIT๙" w:hAnsi="TH SarabunIT๙" w:cs="TH SarabunIT๙"/>
                <w:sz w:val="28"/>
              </w:rPr>
            </w:pPr>
            <w:r w:rsidRPr="00B20F8C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6EAC088" wp14:editId="76E8D015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857885</wp:posOffset>
                      </wp:positionV>
                      <wp:extent cx="628015" cy="337820"/>
                      <wp:effectExtent l="0" t="7302" r="12382" b="12383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20F8C" w:rsidRPr="005E64CC" w:rsidRDefault="00B20F8C" w:rsidP="00B20F8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18037A" w:rsidRPr="0018037A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0" o:spid="_x0000_s1027" type="#_x0000_t202" style="position:absolute;margin-left:34pt;margin-top:67.55pt;width:49.45pt;height:26.6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" fillcolor="white [3201]" strokecolor="white [3212]" strokeweight=".5pt">
                      <v:textbox>
                        <w:txbxContent>
                          <w:p w:rsidR="00B20F8C" w:rsidRPr="005E64CC" w:rsidRDefault="00B20F8C" w:rsidP="00B20F8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18037A" w:rsidRPr="0018037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20F8C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246B1" w:rsidRPr="00B20F8C" w:rsidTr="001E2ED0">
        <w:tc>
          <w:tcPr>
            <w:tcW w:w="615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โครงการอนุรักษ์หาดหนองเสม็ด หมู่ที่ ๑๐ ตำบล   บางสะพาน</w:t>
            </w:r>
          </w:p>
        </w:tc>
        <w:tc>
          <w:tcPr>
            <w:tcW w:w="1466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เพื่อส่งเสริมการอนุรักษ์ชายหาดและสัตว์น้ำ</w:t>
            </w:r>
          </w:p>
        </w:tc>
        <w:tc>
          <w:tcPr>
            <w:tcW w:w="142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หาดหนองเสม็ด</w:t>
            </w:r>
          </w:p>
        </w:tc>
        <w:tc>
          <w:tcPr>
            <w:tcW w:w="118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9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349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ชายหาดหนองเสม็ด ได้รับการดูแล</w:t>
            </w:r>
          </w:p>
        </w:tc>
        <w:tc>
          <w:tcPr>
            <w:tcW w:w="1305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มีการอนุรักษ์ชายหาดและสัตว์น้ำ</w:t>
            </w:r>
          </w:p>
        </w:tc>
        <w:tc>
          <w:tcPr>
            <w:tcW w:w="977" w:type="dxa"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246B1" w:rsidRPr="00B20F8C" w:rsidTr="001E2ED0">
        <w:tc>
          <w:tcPr>
            <w:tcW w:w="615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โครงการส่งเสริมการปลูกหญ้าแฝก</w:t>
            </w:r>
          </w:p>
        </w:tc>
        <w:tc>
          <w:tcPr>
            <w:tcW w:w="1466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เพื่อป้องกันการพังทลายของหน้าดิน</w:t>
            </w:r>
          </w:p>
        </w:tc>
        <w:tc>
          <w:tcPr>
            <w:tcW w:w="142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199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1349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ร้อยละของพื้นที่ปลูกหญ้าแฝก</w:t>
            </w:r>
          </w:p>
        </w:tc>
        <w:tc>
          <w:tcPr>
            <w:tcW w:w="1305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มีการป้องกันการพังทลายของดิน</w:t>
            </w:r>
          </w:p>
        </w:tc>
        <w:tc>
          <w:tcPr>
            <w:tcW w:w="977" w:type="dxa"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246B1" w:rsidRPr="00B20F8C" w:rsidTr="001E2ED0">
        <w:tc>
          <w:tcPr>
            <w:tcW w:w="615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โครงการอนุรักษ์ชายหาด ๑๐๐ ไมล์ทะเล</w:t>
            </w:r>
          </w:p>
        </w:tc>
        <w:tc>
          <w:tcPr>
            <w:tcW w:w="1466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เพื่อสร้างจิตสำนึกให้ประชาชนรักษ์สิ่งแวดล้อม</w:t>
            </w:r>
          </w:p>
        </w:tc>
        <w:tc>
          <w:tcPr>
            <w:tcW w:w="142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7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9" w:type="dxa"/>
          </w:tcPr>
          <w:p w:rsidR="00E83BCB" w:rsidRPr="00B20F8C" w:rsidRDefault="00E83BCB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349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ร้อยละของจำนวนประชาชน เข้าร่วมโครงการอนุรักษ์เพิ่มขึ้น</w:t>
            </w:r>
          </w:p>
        </w:tc>
        <w:tc>
          <w:tcPr>
            <w:tcW w:w="1305" w:type="dxa"/>
          </w:tcPr>
          <w:p w:rsidR="00E83BCB" w:rsidRPr="00B20F8C" w:rsidRDefault="00E83BCB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ประชาชนร่วมกันอนุรักษ์สิ่งแวดล้อม</w:t>
            </w:r>
          </w:p>
        </w:tc>
        <w:tc>
          <w:tcPr>
            <w:tcW w:w="977" w:type="dxa"/>
          </w:tcPr>
          <w:p w:rsidR="00E83BCB" w:rsidRPr="00B20F8C" w:rsidRDefault="00E83BCB" w:rsidP="001E2E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20F8C" w:rsidRPr="00B20F8C" w:rsidTr="001E2ED0">
        <w:tc>
          <w:tcPr>
            <w:tcW w:w="615" w:type="dxa"/>
          </w:tcPr>
          <w:p w:rsidR="00B20F8C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B20F8C" w:rsidRPr="00B20F8C" w:rsidRDefault="00B20F8C" w:rsidP="00156A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20F8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B20F8C" w:rsidRPr="00B20F8C" w:rsidRDefault="00B20F8C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B20F8C" w:rsidRPr="00B20F8C" w:rsidRDefault="00B20F8C" w:rsidP="001E2E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B20F8C" w:rsidRPr="00B20F8C" w:rsidRDefault="00B20F8C" w:rsidP="001E2E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</w:t>
            </w:r>
            <w:r w:rsidRPr="00B20F8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B20F8C" w:rsidRPr="00B20F8C" w:rsidRDefault="00B20F8C" w:rsidP="00182F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</w:t>
            </w:r>
            <w:r w:rsidRPr="00B20F8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B20F8C" w:rsidRPr="00B20F8C" w:rsidRDefault="00B20F8C" w:rsidP="00182F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</w:t>
            </w:r>
            <w:r w:rsidRPr="00B20F8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๕,๐๐๐</w:t>
            </w:r>
          </w:p>
        </w:tc>
        <w:tc>
          <w:tcPr>
            <w:tcW w:w="1197" w:type="dxa"/>
          </w:tcPr>
          <w:p w:rsidR="00B20F8C" w:rsidRPr="00B20F8C" w:rsidRDefault="00B20F8C" w:rsidP="00182F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</w:t>
            </w:r>
            <w:r w:rsidRPr="00B20F8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๕,๐๐๐</w:t>
            </w:r>
          </w:p>
        </w:tc>
        <w:tc>
          <w:tcPr>
            <w:tcW w:w="1199" w:type="dxa"/>
          </w:tcPr>
          <w:p w:rsidR="00B20F8C" w:rsidRPr="00B20F8C" w:rsidRDefault="00B20F8C" w:rsidP="00182F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</w:t>
            </w:r>
            <w:r w:rsidRPr="00B20F8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๕,๐๐๐</w:t>
            </w:r>
          </w:p>
        </w:tc>
        <w:tc>
          <w:tcPr>
            <w:tcW w:w="1349" w:type="dxa"/>
          </w:tcPr>
          <w:p w:rsidR="00B20F8C" w:rsidRPr="00B20F8C" w:rsidRDefault="00B20F8C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B20F8C" w:rsidRPr="00B20F8C" w:rsidRDefault="00B20F8C" w:rsidP="001E2E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B20F8C" w:rsidRPr="00B20F8C" w:rsidRDefault="00B20F8C" w:rsidP="001E2ED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E83BCB" w:rsidRPr="00B246B1" w:rsidRDefault="00E83BCB" w:rsidP="00E83B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075B" w:rsidRPr="00B246B1" w:rsidRDefault="00CB075B" w:rsidP="00CB07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CB075B" w:rsidRPr="00B246B1" w:rsidRDefault="00B20F8C" w:rsidP="00CB07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20F8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="00CB075B" w:rsidRPr="00B20F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B20F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CB075B"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CB075B" w:rsidRPr="00B246B1" w:rsidRDefault="00CB075B" w:rsidP="00CB07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4A4B07" w:rsidRPr="00B246B1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B075B" w:rsidRPr="00B246B1" w:rsidRDefault="00CB075B" w:rsidP="00CB07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075B" w:rsidRPr="00B246B1" w:rsidRDefault="00CB075B" w:rsidP="00CB075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๕ เสริมสร้างประสิทธิภาพในการบริหารจัดการทรัพยากรธรรมชาติและสิ่งแวดล้อม</w:t>
      </w:r>
    </w:p>
    <w:p w:rsidR="00CB075B" w:rsidRPr="00B246B1" w:rsidRDefault="00CB075B" w:rsidP="00CB075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B075B" w:rsidRPr="00B246B1" w:rsidRDefault="00CB075B" w:rsidP="00CB075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๔ การพัฒนาด้านการบริหารจัดการทรัพยากรธรรมชาติและสิ่งแวดล้อม</w:t>
      </w:r>
    </w:p>
    <w:p w:rsidR="00CB075B" w:rsidRPr="00B246B1" w:rsidRDefault="00CB075B" w:rsidP="00CB075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46B1">
        <w:rPr>
          <w:rFonts w:ascii="TH SarabunPSK" w:hAnsi="TH SarabunPSK" w:cs="TH SarabunPSK" w:hint="cs"/>
          <w:b/>
          <w:bCs/>
          <w:sz w:val="32"/>
          <w:szCs w:val="32"/>
          <w:cs/>
        </w:rPr>
        <w:t>๔.๓ แผนงานการจัดระบบการจัดการน้ำเสีย และการจัดการขยะในครัวเรือนและชุมชน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8"/>
        <w:gridCol w:w="2160"/>
        <w:gridCol w:w="1460"/>
        <w:gridCol w:w="1414"/>
        <w:gridCol w:w="1181"/>
        <w:gridCol w:w="1192"/>
        <w:gridCol w:w="1192"/>
        <w:gridCol w:w="1191"/>
        <w:gridCol w:w="1193"/>
        <w:gridCol w:w="1334"/>
        <w:gridCol w:w="1297"/>
        <w:gridCol w:w="1086"/>
      </w:tblGrid>
      <w:tr w:rsidR="00B246B1" w:rsidRPr="00B20F8C" w:rsidTr="00FE5B71">
        <w:tc>
          <w:tcPr>
            <w:tcW w:w="615" w:type="dxa"/>
            <w:vMerge w:val="restart"/>
            <w:shd w:val="clear" w:color="auto" w:fill="DBE5F1" w:themeFill="accent1" w:themeFillTint="33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B20F8C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B246B1" w:rsidRPr="00B20F8C" w:rsidTr="00FE5B71">
        <w:tc>
          <w:tcPr>
            <w:tcW w:w="615" w:type="dxa"/>
            <w:vMerge/>
          </w:tcPr>
          <w:p w:rsidR="00CB075B" w:rsidRPr="00B20F8C" w:rsidRDefault="00CB075B" w:rsidP="00FE5B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90" w:type="dxa"/>
            <w:vMerge/>
          </w:tcPr>
          <w:p w:rsidR="00CB075B" w:rsidRPr="00B20F8C" w:rsidRDefault="00CB075B" w:rsidP="00FE5B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6" w:type="dxa"/>
            <w:vMerge/>
          </w:tcPr>
          <w:p w:rsidR="00CB075B" w:rsidRPr="00B20F8C" w:rsidRDefault="00CB075B" w:rsidP="00FE5B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  <w:vMerge/>
          </w:tcPr>
          <w:p w:rsidR="00CB075B" w:rsidRPr="00B20F8C" w:rsidRDefault="00CB075B" w:rsidP="00FE5B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B075B" w:rsidRPr="00B20F8C" w:rsidRDefault="00B20F8C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๒๕๖6</w:t>
            </w:r>
          </w:p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B075B" w:rsidRPr="00B20F8C" w:rsidRDefault="00B20F8C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๒๕๖7</w:t>
            </w:r>
          </w:p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B075B" w:rsidRPr="00B20F8C" w:rsidRDefault="00B20F8C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๒๕๖8</w:t>
            </w:r>
          </w:p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B075B" w:rsidRPr="00B20F8C" w:rsidRDefault="00B20F8C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๒๕๖9</w:t>
            </w:r>
          </w:p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B075B" w:rsidRPr="00B20F8C" w:rsidRDefault="00B20F8C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๒๕70</w:t>
            </w:r>
          </w:p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B075B" w:rsidRPr="00B20F8C" w:rsidRDefault="00CB075B" w:rsidP="00FE5B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vMerge/>
          </w:tcPr>
          <w:p w:rsidR="00CB075B" w:rsidRPr="00B20F8C" w:rsidRDefault="00CB075B" w:rsidP="00FE5B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CB075B" w:rsidRPr="00B20F8C" w:rsidRDefault="00CB075B" w:rsidP="00FE5B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246B1" w:rsidRPr="00B20F8C" w:rsidTr="00FE5B71">
        <w:tc>
          <w:tcPr>
            <w:tcW w:w="615" w:type="dxa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90" w:type="dxa"/>
          </w:tcPr>
          <w:p w:rsidR="00CB075B" w:rsidRPr="00B20F8C" w:rsidRDefault="00CB075B" w:rsidP="00FE5B71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B20F8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โครงการอาสาสมัครท้องถิ่นรักษ์โลก (</w:t>
            </w:r>
            <w:proofErr w:type="spellStart"/>
            <w:r w:rsidRPr="00B20F8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อถล</w:t>
            </w:r>
            <w:proofErr w:type="spellEnd"/>
            <w:r w:rsidRPr="00B20F8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.)</w:t>
            </w:r>
            <w:r w:rsidRPr="00B20F8C">
              <w:rPr>
                <w:rFonts w:ascii="TH SarabunIT๙" w:eastAsia="Times New Roman" w:hAnsi="TH SarabunIT๙" w:cs="TH SarabunIT๙"/>
                <w:sz w:val="32"/>
                <w:szCs w:val="32"/>
              </w:rPr>
              <w:t>” </w:t>
            </w:r>
          </w:p>
          <w:p w:rsidR="00CB075B" w:rsidRPr="00B20F8C" w:rsidRDefault="00CB075B" w:rsidP="00FE5B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</w:tcPr>
          <w:p w:rsidR="00CB075B" w:rsidRPr="00B20F8C" w:rsidRDefault="00CB075B" w:rsidP="00FE5B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เพื่อเป็นการขับเคลื่อนกิจกรรมเกี่ยวกับเรื่องขยะมูลฝอย การคัดแยกขยะมูลฝอย และสิ่งปฏิกูล</w:t>
            </w:r>
          </w:p>
          <w:p w:rsidR="00CB075B" w:rsidRPr="00B20F8C" w:rsidRDefault="00CB075B" w:rsidP="00FE5B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ขยะในชุมชนมีการคัดแยกอย่างถูกวิธี</w:t>
            </w:r>
          </w:p>
        </w:tc>
        <w:tc>
          <w:tcPr>
            <w:tcW w:w="1427" w:type="dxa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98" w:type="dxa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98" w:type="dxa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97" w:type="dxa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99" w:type="dxa"/>
          </w:tcPr>
          <w:p w:rsidR="00CB075B" w:rsidRPr="00B20F8C" w:rsidRDefault="00CB075B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349" w:type="dxa"/>
          </w:tcPr>
          <w:p w:rsidR="00CB075B" w:rsidRPr="00B20F8C" w:rsidRDefault="00CB075B" w:rsidP="00FE5B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ปริมาณขยะในชุมชน ลดลงร้อยละ 80</w:t>
            </w:r>
          </w:p>
        </w:tc>
        <w:tc>
          <w:tcPr>
            <w:tcW w:w="1305" w:type="dxa"/>
          </w:tcPr>
          <w:p w:rsidR="00CB075B" w:rsidRPr="00B20F8C" w:rsidRDefault="00CB075B" w:rsidP="00FE5B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ประชาชนเกิดจิตสำนึกในคัดแยกขยะก่อนทิ้ง</w:t>
            </w:r>
          </w:p>
        </w:tc>
        <w:tc>
          <w:tcPr>
            <w:tcW w:w="977" w:type="dxa"/>
          </w:tcPr>
          <w:p w:rsidR="00CB075B" w:rsidRPr="00B20F8C" w:rsidRDefault="00156A67" w:rsidP="00FE5B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6884AF" wp14:editId="64B6E565">
                      <wp:simplePos x="0" y="0"/>
                      <wp:positionH relativeFrom="column">
                        <wp:posOffset>469900</wp:posOffset>
                      </wp:positionH>
                      <wp:positionV relativeFrom="paragraph">
                        <wp:posOffset>962660</wp:posOffset>
                      </wp:positionV>
                      <wp:extent cx="628015" cy="337820"/>
                      <wp:effectExtent l="0" t="7302" r="12382" b="12383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56A67" w:rsidRPr="005E64CC" w:rsidRDefault="00156A67" w:rsidP="00156A6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18037A" w:rsidRPr="0018037A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85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8" type="#_x0000_t202" style="position:absolute;margin-left:37pt;margin-top:75.8pt;width:49.45pt;height:26.6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" fillcolor="white [3201]" strokecolor="white [3212]" strokeweight=".5pt">
                      <v:textbox>
                        <w:txbxContent>
                          <w:p w:rsidR="00156A67" w:rsidRPr="005E64CC" w:rsidRDefault="00156A67" w:rsidP="00156A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18037A" w:rsidRPr="0018037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85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B075B" w:rsidRPr="00B20F8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156A67" w:rsidRPr="00B20F8C" w:rsidTr="00FE5B71">
        <w:tc>
          <w:tcPr>
            <w:tcW w:w="615" w:type="dxa"/>
          </w:tcPr>
          <w:p w:rsidR="00156A67" w:rsidRPr="00B20F8C" w:rsidRDefault="00156A67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0" w:type="dxa"/>
          </w:tcPr>
          <w:p w:rsidR="00156A67" w:rsidRPr="00B20F8C" w:rsidRDefault="00156A67" w:rsidP="00156A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6" w:type="dxa"/>
          </w:tcPr>
          <w:p w:rsidR="00156A67" w:rsidRPr="00B20F8C" w:rsidRDefault="00156A67" w:rsidP="00FE5B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:rsidR="00156A67" w:rsidRPr="00B20F8C" w:rsidRDefault="00156A67" w:rsidP="00FE5B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:rsidR="00156A67" w:rsidRPr="00B20F8C" w:rsidRDefault="00156A67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98" w:type="dxa"/>
          </w:tcPr>
          <w:p w:rsidR="00156A67" w:rsidRPr="00B20F8C" w:rsidRDefault="00156A67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98" w:type="dxa"/>
          </w:tcPr>
          <w:p w:rsidR="00156A67" w:rsidRPr="00B20F8C" w:rsidRDefault="00156A67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97" w:type="dxa"/>
          </w:tcPr>
          <w:p w:rsidR="00156A67" w:rsidRPr="00B20F8C" w:rsidRDefault="00156A67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0F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99" w:type="dxa"/>
          </w:tcPr>
          <w:p w:rsidR="00156A67" w:rsidRPr="00B20F8C" w:rsidRDefault="00156A67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0F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349" w:type="dxa"/>
          </w:tcPr>
          <w:p w:rsidR="00156A67" w:rsidRPr="00B20F8C" w:rsidRDefault="00156A67" w:rsidP="00FE5B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5" w:type="dxa"/>
          </w:tcPr>
          <w:p w:rsidR="00156A67" w:rsidRPr="00B20F8C" w:rsidRDefault="00156A67" w:rsidP="00FE5B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7" w:type="dxa"/>
          </w:tcPr>
          <w:p w:rsidR="00156A67" w:rsidRPr="00B20F8C" w:rsidRDefault="00156A67" w:rsidP="00FE5B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B075B" w:rsidRPr="00B246B1" w:rsidRDefault="00CB075B" w:rsidP="00CB075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075B" w:rsidRPr="00B246B1" w:rsidRDefault="00CB075B">
      <w:bookmarkStart w:id="0" w:name="_GoBack"/>
      <w:bookmarkEnd w:id="0"/>
    </w:p>
    <w:sectPr w:rsidR="00CB075B" w:rsidRPr="00B246B1" w:rsidSect="00E83BCB">
      <w:pgSz w:w="16840" w:h="11907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BCB"/>
    <w:rsid w:val="00156A67"/>
    <w:rsid w:val="0018037A"/>
    <w:rsid w:val="004A4B07"/>
    <w:rsid w:val="006B729B"/>
    <w:rsid w:val="00872012"/>
    <w:rsid w:val="009C1953"/>
    <w:rsid w:val="00A97CCF"/>
    <w:rsid w:val="00B20F8C"/>
    <w:rsid w:val="00B246B1"/>
    <w:rsid w:val="00CB075B"/>
    <w:rsid w:val="00E83BCB"/>
    <w:rsid w:val="00FC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B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03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8037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B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03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803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11</cp:revision>
  <cp:lastPrinted>2021-09-08T01:42:00Z</cp:lastPrinted>
  <dcterms:created xsi:type="dcterms:W3CDTF">2019-06-13T14:12:00Z</dcterms:created>
  <dcterms:modified xsi:type="dcterms:W3CDTF">2021-09-08T01:42:00Z</dcterms:modified>
</cp:coreProperties>
</file>